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45C" w:rsidRPr="0086445C" w:rsidRDefault="0086445C" w:rsidP="0086445C">
      <w:pPr>
        <w:spacing w:after="0" w:line="240" w:lineRule="auto"/>
        <w:jc w:val="center"/>
        <w:rPr>
          <w:rFonts w:eastAsia="Times New Roman" w:cs="Helvetica"/>
          <w:b/>
          <w:color w:val="2C2929"/>
          <w:lang w:eastAsia="fr-FR"/>
        </w:rPr>
      </w:pPr>
      <w:bookmarkStart w:id="0" w:name="_GoBack"/>
      <w:bookmarkEnd w:id="0"/>
      <w:r w:rsidRPr="0086445C">
        <w:rPr>
          <w:rFonts w:eastAsia="Times New Roman" w:cs="Helvetica"/>
          <w:b/>
          <w:color w:val="2C2929"/>
          <w:lang w:eastAsia="fr-FR"/>
        </w:rPr>
        <w:t>RESPONSABLE GRANDS COMPTES – H/F</w:t>
      </w:r>
    </w:p>
    <w:p w:rsidR="0086445C" w:rsidRDefault="0086445C" w:rsidP="004F2F6E">
      <w:pPr>
        <w:spacing w:after="0" w:line="240" w:lineRule="auto"/>
        <w:jc w:val="both"/>
        <w:rPr>
          <w:rFonts w:eastAsia="Times New Roman" w:cs="Helvetica"/>
          <w:color w:val="2C2929"/>
          <w:lang w:eastAsia="fr-FR"/>
        </w:rPr>
      </w:pP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t>MSD, l’un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 </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br/>
        <w:t>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 </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br/>
        <w:t>MSD Santé Animale est dédié aux médicaments vétérinaires, impliqué dans le développement, la fabrication et la vente de médicaments pour tous types d’animaux.</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br/>
        <w:t xml:space="preserve">Nous recrutons actuellement un(e) </w:t>
      </w:r>
      <w:r w:rsidRPr="00EE5146">
        <w:rPr>
          <w:rFonts w:eastAsia="Times New Roman" w:cs="Helvetica"/>
          <w:b/>
          <w:color w:val="2C2929"/>
          <w:lang w:eastAsia="fr-FR"/>
        </w:rPr>
        <w:t>Responsable Grands Comptes – BU Industrielle</w:t>
      </w:r>
      <w:r w:rsidRPr="004F2F6E">
        <w:rPr>
          <w:rFonts w:eastAsia="Times New Roman" w:cs="Helvetica"/>
          <w:color w:val="2C2929"/>
          <w:lang w:eastAsia="fr-FR"/>
        </w:rPr>
        <w:t>. </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br/>
        <w:t>Votre mission :</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t>Déployer la stratégie de la Division Industrielle, en développant à la fois le chiffre d’affaires et la collaboration durable avec les clients.</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br/>
        <w:t>Localisation : Terrain</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t>Votre activité s’exerce principalement sur les</w:t>
      </w:r>
      <w:r>
        <w:rPr>
          <w:rFonts w:eastAsia="Times New Roman" w:cs="Helvetica"/>
          <w:color w:val="2C2929"/>
          <w:lang w:eastAsia="fr-FR"/>
        </w:rPr>
        <w:t xml:space="preserve"> zones d’élevage du grand ouest. </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br/>
        <w:t>Caractéristiques de la fonction :</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br/>
        <w:t>Dans le respect des valeurs et principes d’entreprise de MSD Santé Animale et dans le cadre de la politique commerciale de la Société, vous contribuez à l’atteinte des objectifs en matière de CA en assurant la promotion des produits vétérinaires de la gamme aviaire et le développement du portefeuille clients.</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br/>
        <w:t>- Vous devrez développer une parfaite connaissance de votre environnement professionnel (marchés, clients, concurrence …..) pour cibler au mieux les besoins des clients</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t>- Vous aborderez votre marché à la fois surtout sur un angle technique (connaissance des produits et du mode d’utilisation) mais aussi économique (objectiver les potentiels des clients…)</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t>- Vous élaborerez les plans d’actions afin d’atteindre les objectifs fixés par la BU Industrielle</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t>- Vous gèrerez sur le long terme à la fois les intérêts du client et ceux de la BU industrielle et managez de manière transversale les équipes en interne et chez le client, afin de réaliser au mieux les plans d’actions</w:t>
      </w: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t>- Vous assurez le suivi des clients, établissez et transmettez des rapports d’activité, comptes rendus de visite</w:t>
      </w:r>
    </w:p>
    <w:p w:rsidR="004F2F6E" w:rsidRDefault="004F2F6E" w:rsidP="004F2F6E">
      <w:pPr>
        <w:spacing w:after="0" w:line="240" w:lineRule="auto"/>
        <w:jc w:val="both"/>
        <w:rPr>
          <w:rFonts w:eastAsia="Times New Roman" w:cs="Helvetica"/>
          <w:color w:val="2C2929"/>
          <w:lang w:eastAsia="fr-FR"/>
        </w:rPr>
      </w:pPr>
    </w:p>
    <w:p w:rsidR="004F2F6E" w:rsidRDefault="004F2F6E" w:rsidP="004F2F6E">
      <w:pPr>
        <w:spacing w:after="0" w:line="240" w:lineRule="auto"/>
        <w:jc w:val="both"/>
        <w:outlineLvl w:val="1"/>
        <w:rPr>
          <w:rFonts w:eastAsia="Times New Roman" w:cs="Helvetica"/>
          <w:b/>
          <w:color w:val="000000"/>
          <w:lang w:eastAsia="fr-FR"/>
        </w:rPr>
      </w:pPr>
      <w:r w:rsidRPr="004F2F6E">
        <w:rPr>
          <w:rFonts w:eastAsia="Times New Roman" w:cs="Helvetica"/>
          <w:b/>
          <w:color w:val="000000"/>
          <w:lang w:eastAsia="fr-FR"/>
        </w:rPr>
        <w:t>Qualifications</w:t>
      </w:r>
    </w:p>
    <w:p w:rsidR="004F2F6E" w:rsidRPr="004F2F6E" w:rsidRDefault="004F2F6E" w:rsidP="004F2F6E">
      <w:pPr>
        <w:spacing w:after="0" w:line="240" w:lineRule="auto"/>
        <w:jc w:val="both"/>
        <w:outlineLvl w:val="1"/>
        <w:rPr>
          <w:rFonts w:eastAsia="Times New Roman" w:cs="Helvetica"/>
          <w:b/>
          <w:color w:val="2C2929"/>
          <w:lang w:eastAsia="fr-FR"/>
        </w:rPr>
      </w:pPr>
    </w:p>
    <w:p w:rsidR="004F2F6E" w:rsidRDefault="004F2F6E" w:rsidP="004F2F6E">
      <w:pPr>
        <w:spacing w:after="0" w:line="240" w:lineRule="auto"/>
        <w:jc w:val="both"/>
        <w:rPr>
          <w:rFonts w:eastAsia="Times New Roman" w:cs="Helvetica"/>
          <w:color w:val="2C2929"/>
          <w:lang w:eastAsia="fr-FR"/>
        </w:rPr>
      </w:pPr>
      <w:r w:rsidRPr="004F2F6E">
        <w:rPr>
          <w:rFonts w:eastAsia="Times New Roman" w:cs="Helvetica"/>
          <w:color w:val="2C2929"/>
          <w:lang w:eastAsia="fr-FR"/>
        </w:rPr>
        <w:t> De formation BTS, et/ou 5 années d’expérience technique et/ou commerciale réussie auprès de la filière porcine/avicole. Une forte connaissance du marché porcin est nécessaire, et des compétences techniques pratiques (utilisation et mise en œuvre des schémas vaccinaux) seront un plus.</w:t>
      </w:r>
      <w:r w:rsidRPr="004F2F6E">
        <w:rPr>
          <w:rFonts w:eastAsia="Times New Roman" w:cs="Helvetica"/>
          <w:color w:val="2C2929"/>
          <w:lang w:eastAsia="fr-FR"/>
        </w:rPr>
        <w:br/>
      </w:r>
      <w:r w:rsidRPr="004F2F6E">
        <w:rPr>
          <w:rFonts w:eastAsia="Times New Roman" w:cs="Helvetica"/>
          <w:color w:val="2C2929"/>
          <w:lang w:eastAsia="fr-FR"/>
        </w:rPr>
        <w:br/>
        <w:t>La maîtrise de l’anglais afin de pouvoir échanger, expliquer, comprendre des informations complexes sera également appréciée. </w:t>
      </w:r>
    </w:p>
    <w:p w:rsidR="00CB0B0E" w:rsidRDefault="00CB0B0E" w:rsidP="004F2F6E">
      <w:pPr>
        <w:spacing w:after="0" w:line="240" w:lineRule="auto"/>
        <w:jc w:val="both"/>
        <w:rPr>
          <w:rFonts w:eastAsia="Times New Roman" w:cs="Helvetica"/>
          <w:color w:val="2C2929"/>
          <w:lang w:eastAsia="fr-FR"/>
        </w:rPr>
      </w:pPr>
    </w:p>
    <w:p w:rsidR="00CB0B0E" w:rsidRDefault="00CB0B0E" w:rsidP="00CB0B0E">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Pour postuler, déposer votre dossier de candidature directement sur le site de M</w:t>
      </w:r>
      <w:r>
        <w:rPr>
          <w:rFonts w:asciiTheme="minorHAnsi" w:hAnsiTheme="minorHAnsi"/>
          <w:color w:val="222222"/>
          <w:sz w:val="22"/>
          <w:szCs w:val="22"/>
        </w:rPr>
        <w:t xml:space="preserve">SD carrière via le lien suivant : </w:t>
      </w:r>
    </w:p>
    <w:p w:rsidR="00CB0B0E" w:rsidRDefault="00E4536D" w:rsidP="00CB0B0E">
      <w:pPr>
        <w:pStyle w:val="NormalWeb"/>
        <w:shd w:val="clear" w:color="auto" w:fill="FFFFFF"/>
        <w:spacing w:before="0" w:beforeAutospacing="0" w:after="0" w:afterAutospacing="0"/>
        <w:jc w:val="both"/>
        <w:rPr>
          <w:rFonts w:asciiTheme="minorHAnsi" w:hAnsiTheme="minorHAnsi"/>
          <w:color w:val="222222"/>
          <w:sz w:val="22"/>
          <w:szCs w:val="22"/>
        </w:rPr>
      </w:pPr>
      <w:hyperlink r:id="rId7" w:history="1">
        <w:r w:rsidR="00CB0B0E" w:rsidRPr="002C0E2E">
          <w:rPr>
            <w:rStyle w:val="Lienhypertexte"/>
            <w:rFonts w:asciiTheme="minorHAnsi" w:hAnsiTheme="minorHAnsi"/>
            <w:sz w:val="22"/>
            <w:szCs w:val="22"/>
          </w:rPr>
          <w:t>https://taleo.msd.com/careersection/ext_msdfrance_fr/jobdetail.ftl?job=DIR022700&amp;tz=GMT%2B02%3A00</w:t>
        </w:r>
      </w:hyperlink>
    </w:p>
    <w:p w:rsidR="00BB1635" w:rsidRPr="004F2F6E" w:rsidRDefault="00BB1635" w:rsidP="004F2F6E">
      <w:pPr>
        <w:jc w:val="both"/>
      </w:pPr>
    </w:p>
    <w:sectPr w:rsidR="00BB1635" w:rsidRPr="004F2F6E" w:rsidSect="0086445C">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726" w:rsidRDefault="001C3726" w:rsidP="004F2F6E">
      <w:pPr>
        <w:spacing w:after="0" w:line="240" w:lineRule="auto"/>
      </w:pPr>
      <w:r>
        <w:separator/>
      </w:r>
    </w:p>
  </w:endnote>
  <w:endnote w:type="continuationSeparator" w:id="0">
    <w:p w:rsidR="001C3726" w:rsidRDefault="001C3726" w:rsidP="004F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726" w:rsidRDefault="001C3726" w:rsidP="004F2F6E">
      <w:pPr>
        <w:spacing w:after="0" w:line="240" w:lineRule="auto"/>
      </w:pPr>
      <w:r>
        <w:separator/>
      </w:r>
    </w:p>
  </w:footnote>
  <w:footnote w:type="continuationSeparator" w:id="0">
    <w:p w:rsidR="001C3726" w:rsidRDefault="001C3726" w:rsidP="004F2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6E"/>
    <w:rsid w:val="001C3726"/>
    <w:rsid w:val="00212117"/>
    <w:rsid w:val="00461C2E"/>
    <w:rsid w:val="004F2F6E"/>
    <w:rsid w:val="0086445C"/>
    <w:rsid w:val="00BB1635"/>
    <w:rsid w:val="00CB0B0E"/>
    <w:rsid w:val="00E4536D"/>
    <w:rsid w:val="00EE5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B0F843-A24C-489C-A006-C8DA959C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4F2F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2F6E"/>
    <w:pPr>
      <w:tabs>
        <w:tab w:val="center" w:pos="4536"/>
        <w:tab w:val="right" w:pos="9072"/>
      </w:tabs>
      <w:spacing w:after="0" w:line="240" w:lineRule="auto"/>
    </w:pPr>
  </w:style>
  <w:style w:type="character" w:customStyle="1" w:styleId="En-tteCar">
    <w:name w:val="En-tête Car"/>
    <w:basedOn w:val="Policepardfaut"/>
    <w:link w:val="En-tte"/>
    <w:uiPriority w:val="99"/>
    <w:rsid w:val="004F2F6E"/>
  </w:style>
  <w:style w:type="paragraph" w:styleId="Pieddepage">
    <w:name w:val="footer"/>
    <w:basedOn w:val="Normal"/>
    <w:link w:val="PieddepageCar"/>
    <w:uiPriority w:val="99"/>
    <w:unhideWhenUsed/>
    <w:rsid w:val="004F2F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2F6E"/>
  </w:style>
  <w:style w:type="character" w:customStyle="1" w:styleId="Titre2Car">
    <w:name w:val="Titre 2 Car"/>
    <w:basedOn w:val="Policepardfaut"/>
    <w:link w:val="Titre2"/>
    <w:uiPriority w:val="9"/>
    <w:rsid w:val="004F2F6E"/>
    <w:rPr>
      <w:rFonts w:ascii="Times New Roman" w:eastAsia="Times New Roman" w:hAnsi="Times New Roman" w:cs="Times New Roman"/>
      <w:b/>
      <w:bCs/>
      <w:sz w:val="36"/>
      <w:szCs w:val="36"/>
      <w:lang w:eastAsia="fr-FR"/>
    </w:rPr>
  </w:style>
  <w:style w:type="character" w:customStyle="1" w:styleId="text">
    <w:name w:val="text"/>
    <w:basedOn w:val="Policepardfaut"/>
    <w:rsid w:val="004F2F6E"/>
  </w:style>
  <w:style w:type="character" w:customStyle="1" w:styleId="Sous-titre1">
    <w:name w:val="Sous-titre1"/>
    <w:basedOn w:val="Policepardfaut"/>
    <w:rsid w:val="004F2F6E"/>
  </w:style>
  <w:style w:type="character" w:customStyle="1" w:styleId="blockpanel">
    <w:name w:val="blockpanel"/>
    <w:basedOn w:val="Policepardfaut"/>
    <w:rsid w:val="004F2F6E"/>
  </w:style>
  <w:style w:type="paragraph" w:styleId="NormalWeb">
    <w:name w:val="Normal (Web)"/>
    <w:basedOn w:val="Normal"/>
    <w:uiPriority w:val="99"/>
    <w:semiHidden/>
    <w:unhideWhenUsed/>
    <w:rsid w:val="00CB0B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B0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16392">
      <w:bodyDiv w:val="1"/>
      <w:marLeft w:val="0"/>
      <w:marRight w:val="0"/>
      <w:marTop w:val="0"/>
      <w:marBottom w:val="0"/>
      <w:divBdr>
        <w:top w:val="none" w:sz="0" w:space="0" w:color="auto"/>
        <w:left w:val="none" w:sz="0" w:space="0" w:color="auto"/>
        <w:bottom w:val="none" w:sz="0" w:space="0" w:color="auto"/>
        <w:right w:val="none" w:sz="0" w:space="0" w:color="auto"/>
      </w:divBdr>
      <w:divsChild>
        <w:div w:id="110177167">
          <w:marLeft w:val="0"/>
          <w:marRight w:val="0"/>
          <w:marTop w:val="0"/>
          <w:marBottom w:val="0"/>
          <w:divBdr>
            <w:top w:val="none" w:sz="0" w:space="0" w:color="auto"/>
            <w:left w:val="none" w:sz="0" w:space="0" w:color="auto"/>
            <w:bottom w:val="none" w:sz="0" w:space="0" w:color="auto"/>
            <w:right w:val="none" w:sz="0" w:space="0" w:color="auto"/>
          </w:divBdr>
        </w:div>
        <w:div w:id="586185496">
          <w:marLeft w:val="0"/>
          <w:marRight w:val="0"/>
          <w:marTop w:val="0"/>
          <w:marBottom w:val="0"/>
          <w:divBdr>
            <w:top w:val="none" w:sz="0" w:space="0" w:color="auto"/>
            <w:left w:val="none" w:sz="0" w:space="0" w:color="auto"/>
            <w:bottom w:val="none" w:sz="0" w:space="0" w:color="auto"/>
            <w:right w:val="none" w:sz="0" w:space="0" w:color="auto"/>
          </w:divBdr>
          <w:divsChild>
            <w:div w:id="5269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leo.msd.com/careersection/ext_msdfrance_fr/jobdetail.ftl?job=DIR022700&amp;tz=GMT%2B02%3A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42CE8D6D-8A8B-4171-87A1-CB2F6F43AE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2764</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 SIMV</cp:lastModifiedBy>
  <cp:revision>2</cp:revision>
  <dcterms:created xsi:type="dcterms:W3CDTF">2018-04-13T14:49:00Z</dcterms:created>
  <dcterms:modified xsi:type="dcterms:W3CDTF">2018-04-13T14:49:00Z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c6daabb5-c7ec-4003-b66d-c1252b815b68</vt:lpwstr>
  </property>
  <property fmtid="{D5CDD505-2E9C-101B-9397-08002B2CF9AE}" pid="3" name="bjSaver">
    <vt:lpwstr>dbLmH28FM6N0e99JRoRZLnrn4T+hfQjn</vt:lpwstr>
  </property>
  <property fmtid="{D5CDD505-2E9C-101B-9397-08002B2CF9AE}" pid="4" name="_AdHocReviewCycleID">
    <vt:i4>-1836826119</vt:i4>
  </property>
  <property fmtid="{D5CDD505-2E9C-101B-9397-08002B2CF9AE}" pid="5" name="_NewReviewCycle">
    <vt:lpwstr/>
  </property>
  <property fmtid="{D5CDD505-2E9C-101B-9397-08002B2CF9AE}" pid="6" name="_EmailSubject">
    <vt:lpwstr>Offre d'emploi - MSD Santé Animale </vt:lpwstr>
  </property>
  <property fmtid="{D5CDD505-2E9C-101B-9397-08002B2CF9AE}" pid="7" name="_AuthorEmail">
    <vt:lpwstr>elsa.thellier@msd.com</vt:lpwstr>
  </property>
  <property fmtid="{D5CDD505-2E9C-101B-9397-08002B2CF9AE}" pid="8" name="_AuthorEmailDisplayName">
    <vt:lpwstr>Thellier,Elsa</vt:lpwstr>
  </property>
  <property fmtid="{D5CDD505-2E9C-101B-9397-08002B2CF9AE}" pid="9"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0" name="bjDocumentLabelXML-0">
    <vt:lpwstr>nternal/label"&gt;&lt;element uid="9920fcc9-9f43-4d43-9e3e-b98a219cfd55" value="" /&gt;&lt;/sisl&gt;</vt:lpwstr>
  </property>
  <property fmtid="{D5CDD505-2E9C-101B-9397-08002B2CF9AE}" pid="11" name="bjDocumentSecurityLabel">
    <vt:lpwstr>Not Classified</vt:lpwstr>
  </property>
  <property fmtid="{D5CDD505-2E9C-101B-9397-08002B2CF9AE}" pid="12" name="_ReviewingToolsShownOnce">
    <vt:lpwstr/>
  </property>
</Properties>
</file>