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57" w:rsidRPr="004E2E57" w:rsidRDefault="004E2E57" w:rsidP="004E2E57">
      <w:pPr>
        <w:pStyle w:val="Sansinterligne"/>
        <w:jc w:val="both"/>
        <w:rPr>
          <w:lang w:val="fr-FR"/>
        </w:rPr>
      </w:pPr>
      <w:r w:rsidRPr="004E2E57">
        <w:rPr>
          <w:lang w:val="fr-FR"/>
        </w:rPr>
        <w:t>MSD un des leaders mondiaux de l’industrie pharmaceutique, est présent avec un portefeuille diversifié et innovant</w:t>
      </w:r>
      <w:r>
        <w:rPr>
          <w:lang w:val="fr-FR"/>
        </w:rPr>
        <w:t xml:space="preserve"> </w:t>
      </w:r>
      <w:r w:rsidRPr="004E2E57">
        <w:rPr>
          <w:lang w:val="fr-FR"/>
        </w:rPr>
        <w:t>sur les marchés de produits de prescription, vaccins et produits de santé animale. Au</w:t>
      </w:r>
      <w:r>
        <w:rPr>
          <w:lang w:val="fr-FR"/>
        </w:rPr>
        <w:t xml:space="preserve">jourd’hui, nous construisons un </w:t>
      </w:r>
      <w:r w:rsidRPr="004E2E57">
        <w:rPr>
          <w:lang w:val="fr-FR"/>
        </w:rPr>
        <w:t>nouveau modèle d’Entreprise pharmaceutique – une Entreprise engagée dans la cr</w:t>
      </w:r>
      <w:r>
        <w:rPr>
          <w:lang w:val="fr-FR"/>
        </w:rPr>
        <w:t xml:space="preserve">éation d’un futur améliorant la </w:t>
      </w:r>
      <w:r w:rsidRPr="004E2E57">
        <w:rPr>
          <w:lang w:val="fr-FR"/>
        </w:rPr>
        <w:t>santé de tous.</w:t>
      </w:r>
    </w:p>
    <w:p w:rsidR="004E2E57" w:rsidRPr="004E2E57" w:rsidRDefault="004E2E57" w:rsidP="004E2E57">
      <w:pPr>
        <w:pStyle w:val="Sansinterligne"/>
        <w:jc w:val="both"/>
        <w:rPr>
          <w:lang w:val="fr-FR"/>
        </w:rPr>
      </w:pPr>
      <w:r w:rsidRPr="004E2E57">
        <w:rPr>
          <w:lang w:val="fr-FR"/>
        </w:rPr>
        <w:t>Notre capacité à exceller est liée à l’intégrité, la connaissance, l’imagination, la compétence, la diversité et le travail</w:t>
      </w:r>
      <w:r>
        <w:rPr>
          <w:lang w:val="fr-FR"/>
        </w:rPr>
        <w:t xml:space="preserve"> </w:t>
      </w:r>
      <w:r w:rsidRPr="004E2E57">
        <w:rPr>
          <w:lang w:val="fr-FR"/>
        </w:rPr>
        <w:t>d’équipe que vous pouvez démontrer. Autour de nos valeurs, nous visons à créer un e</w:t>
      </w:r>
      <w:r>
        <w:rPr>
          <w:lang w:val="fr-FR"/>
        </w:rPr>
        <w:t xml:space="preserve">nvironnement de respect mutuel, </w:t>
      </w:r>
      <w:r w:rsidRPr="004E2E57">
        <w:rPr>
          <w:lang w:val="fr-FR"/>
        </w:rPr>
        <w:t>d’encouragement et de travail d’équipe. Intégré à notre équipe mondiale, vous aurez l</w:t>
      </w:r>
      <w:r>
        <w:rPr>
          <w:lang w:val="fr-FR"/>
        </w:rPr>
        <w:t xml:space="preserve">’opportunité de collaborer avec </w:t>
      </w:r>
      <w:r w:rsidRPr="004E2E57">
        <w:rPr>
          <w:lang w:val="fr-FR"/>
        </w:rPr>
        <w:t>des collègues talentueux et engagés tout en ayant l’opportunité de développer et de diversifier votre carrière</w:t>
      </w:r>
      <w:r>
        <w:rPr>
          <w:lang w:val="fr-FR"/>
        </w:rPr>
        <w:t>.</w:t>
      </w:r>
    </w:p>
    <w:p w:rsidR="00295D6B" w:rsidRDefault="00295D6B" w:rsidP="00015FE5">
      <w:pPr>
        <w:pStyle w:val="Sansinterligne"/>
        <w:jc w:val="both"/>
        <w:rPr>
          <w:lang w:val="fr-FR"/>
        </w:rPr>
      </w:pPr>
    </w:p>
    <w:p w:rsidR="004E2E57" w:rsidRPr="004E2E57" w:rsidRDefault="000964BA" w:rsidP="000964BA">
      <w:pPr>
        <w:pStyle w:val="Sansinterligne"/>
        <w:rPr>
          <w:b/>
          <w:lang w:val="fr-FR"/>
        </w:rPr>
      </w:pPr>
      <w:r>
        <w:rPr>
          <w:lang w:val="fr-FR"/>
        </w:rPr>
        <w:t xml:space="preserve">Pour notre site basé à </w:t>
      </w:r>
      <w:r w:rsidR="00AC295C">
        <w:rPr>
          <w:lang w:val="fr-FR"/>
        </w:rPr>
        <w:t>Beaucouzé</w:t>
      </w:r>
      <w:r>
        <w:rPr>
          <w:lang w:val="fr-FR"/>
        </w:rPr>
        <w:t xml:space="preserve"> (49), n</w:t>
      </w:r>
      <w:r w:rsidR="00015FE5">
        <w:rPr>
          <w:lang w:val="fr-FR"/>
        </w:rPr>
        <w:t xml:space="preserve">ous recherchons </w:t>
      </w:r>
      <w:r w:rsidR="00F32C10">
        <w:rPr>
          <w:lang w:val="fr-FR"/>
        </w:rPr>
        <w:t>un</w:t>
      </w:r>
      <w:r w:rsidR="004E2E57" w:rsidRPr="004E2E57">
        <w:rPr>
          <w:b/>
          <w:lang w:val="fr-FR"/>
        </w:rPr>
        <w:t xml:space="preserve"> </w:t>
      </w:r>
      <w:r w:rsidR="009763DC">
        <w:rPr>
          <w:b/>
          <w:lang w:val="fr-FR"/>
        </w:rPr>
        <w:t>Chef de Produits Junior</w:t>
      </w:r>
      <w:r w:rsidR="00F32C10">
        <w:rPr>
          <w:b/>
          <w:lang w:val="fr-FR"/>
        </w:rPr>
        <w:t xml:space="preserve"> H/F</w:t>
      </w:r>
      <w:r w:rsidR="009763DC">
        <w:rPr>
          <w:b/>
          <w:lang w:val="fr-FR"/>
        </w:rPr>
        <w:t xml:space="preserve"> pour un CDD de 8 mois</w:t>
      </w:r>
      <w:r w:rsidR="00015FE5">
        <w:rPr>
          <w:b/>
          <w:lang w:val="fr-FR"/>
        </w:rPr>
        <w:t>.</w:t>
      </w:r>
    </w:p>
    <w:p w:rsidR="004E2E57" w:rsidRDefault="004E2E57" w:rsidP="004E2E57">
      <w:pPr>
        <w:pStyle w:val="Sansinterligne"/>
        <w:jc w:val="both"/>
        <w:rPr>
          <w:lang w:val="fr-FR"/>
        </w:rPr>
      </w:pPr>
    </w:p>
    <w:p w:rsidR="00015FE5" w:rsidRDefault="00015FE5" w:rsidP="00015FE5">
      <w:pPr>
        <w:pStyle w:val="Sansinterligne"/>
        <w:jc w:val="both"/>
        <w:rPr>
          <w:color w:val="818181"/>
          <w:lang w:val="fr-FR"/>
        </w:rPr>
      </w:pPr>
      <w:r w:rsidRPr="00015FE5">
        <w:rPr>
          <w:color w:val="818181"/>
          <w:lang w:val="fr-FR"/>
        </w:rPr>
        <w:t xml:space="preserve">Missions confiées : </w:t>
      </w:r>
    </w:p>
    <w:p w:rsidR="009763DC" w:rsidRPr="009763DC" w:rsidRDefault="009763DC" w:rsidP="009763DC">
      <w:pPr>
        <w:pStyle w:val="Sansinterligne"/>
        <w:jc w:val="both"/>
        <w:rPr>
          <w:lang w:val="fr-FR"/>
        </w:rPr>
      </w:pPr>
      <w:r w:rsidRPr="009763DC">
        <w:rPr>
          <w:lang w:val="fr-FR"/>
        </w:rPr>
        <w:t xml:space="preserve">Sous la responsabilité du Chef de Produits Senior : </w:t>
      </w:r>
    </w:p>
    <w:p w:rsidR="009763DC" w:rsidRPr="009763DC" w:rsidRDefault="009763DC" w:rsidP="009763DC">
      <w:pPr>
        <w:pStyle w:val="Sansinterligne"/>
        <w:numPr>
          <w:ilvl w:val="0"/>
          <w:numId w:val="6"/>
        </w:numPr>
        <w:jc w:val="both"/>
        <w:rPr>
          <w:lang w:val="fr-FR"/>
        </w:rPr>
      </w:pPr>
      <w:r w:rsidRPr="009763DC">
        <w:rPr>
          <w:lang w:val="fr-FR"/>
        </w:rPr>
        <w:t xml:space="preserve">Vous êtes responsable du développement des produits de la gamme vaccins (porcs et volailles) depuis le lancement jusqu'à la commercialisation. </w:t>
      </w:r>
    </w:p>
    <w:p w:rsidR="009763DC" w:rsidRPr="009763DC" w:rsidRDefault="009763DC" w:rsidP="009763DC">
      <w:pPr>
        <w:pStyle w:val="Sansinterligne"/>
        <w:numPr>
          <w:ilvl w:val="0"/>
          <w:numId w:val="6"/>
        </w:numPr>
        <w:jc w:val="both"/>
        <w:rPr>
          <w:lang w:val="fr-FR"/>
        </w:rPr>
      </w:pPr>
      <w:r w:rsidRPr="009763DC">
        <w:rPr>
          <w:lang w:val="fr-FR"/>
        </w:rPr>
        <w:t xml:space="preserve">Vous adaptez la gamme à l'évolution du marché et des attentes clients. </w:t>
      </w:r>
    </w:p>
    <w:p w:rsidR="009763DC" w:rsidRPr="009763DC" w:rsidRDefault="009763DC" w:rsidP="009763DC">
      <w:pPr>
        <w:pStyle w:val="Sansinterligne"/>
        <w:numPr>
          <w:ilvl w:val="0"/>
          <w:numId w:val="6"/>
        </w:numPr>
        <w:jc w:val="both"/>
        <w:rPr>
          <w:lang w:val="fr-FR"/>
        </w:rPr>
      </w:pPr>
      <w:r w:rsidRPr="009763DC">
        <w:rPr>
          <w:lang w:val="fr-FR"/>
        </w:rPr>
        <w:t xml:space="preserve">A partir d'une analyse de marché et en fonction des objectifs de l'entreprise, vous proposez une définition du produit, concevez les plans d'action et les campagnes promotionnelles. </w:t>
      </w:r>
    </w:p>
    <w:p w:rsidR="009763DC" w:rsidRDefault="009763DC" w:rsidP="009763DC">
      <w:pPr>
        <w:pStyle w:val="Sansinterligne"/>
        <w:numPr>
          <w:ilvl w:val="0"/>
          <w:numId w:val="6"/>
        </w:numPr>
        <w:jc w:val="both"/>
        <w:rPr>
          <w:lang w:val="fr-FR"/>
        </w:rPr>
      </w:pPr>
      <w:r w:rsidRPr="009763DC">
        <w:rPr>
          <w:lang w:val="fr-FR"/>
        </w:rPr>
        <w:t xml:space="preserve">Vous suivez l'évolution de votre gamme, guidez la force de vente, coordonnez les activités qui concourent à la réalisation du plan produit. </w:t>
      </w:r>
    </w:p>
    <w:p w:rsidR="009763DC" w:rsidRPr="009763DC" w:rsidRDefault="009763DC" w:rsidP="009763DC">
      <w:pPr>
        <w:pStyle w:val="Sansinterligne"/>
        <w:jc w:val="both"/>
        <w:rPr>
          <w:lang w:val="fr-FR"/>
        </w:rPr>
      </w:pPr>
    </w:p>
    <w:p w:rsidR="009763DC" w:rsidRPr="009763DC" w:rsidRDefault="009763DC" w:rsidP="009763DC">
      <w:pPr>
        <w:pStyle w:val="Sansinterligne"/>
        <w:jc w:val="both"/>
        <w:rPr>
          <w:b/>
          <w:lang w:val="fr-FR"/>
        </w:rPr>
      </w:pPr>
      <w:r w:rsidRPr="009763DC">
        <w:rPr>
          <w:b/>
          <w:lang w:val="fr-FR"/>
        </w:rPr>
        <w:t xml:space="preserve">CDD de 8 mois à pourvoir dès que possible et basé à Beaucouzé (49) </w:t>
      </w:r>
    </w:p>
    <w:p w:rsidR="004A1585" w:rsidRDefault="004A1585" w:rsidP="004A1585">
      <w:pPr>
        <w:pStyle w:val="Sansinterligne"/>
        <w:jc w:val="both"/>
        <w:rPr>
          <w:lang w:val="fr-FR"/>
        </w:rPr>
      </w:pPr>
    </w:p>
    <w:p w:rsidR="00F32C10" w:rsidRPr="00F32C10" w:rsidRDefault="00F32C10" w:rsidP="00F32C10">
      <w:pPr>
        <w:pStyle w:val="Sansinterligne"/>
        <w:jc w:val="both"/>
        <w:rPr>
          <w:color w:val="818181"/>
          <w:lang w:val="fr-FR"/>
        </w:rPr>
      </w:pPr>
      <w:r w:rsidRPr="00F32C10">
        <w:rPr>
          <w:color w:val="818181"/>
          <w:lang w:val="fr-FR"/>
        </w:rPr>
        <w:t>Profil recherché :</w:t>
      </w:r>
    </w:p>
    <w:p w:rsidR="009763DC" w:rsidRPr="009763DC" w:rsidRDefault="009763DC" w:rsidP="009763DC">
      <w:pPr>
        <w:pStyle w:val="Sansinterligne"/>
        <w:jc w:val="both"/>
        <w:rPr>
          <w:lang w:val="fr-FR"/>
        </w:rPr>
      </w:pPr>
      <w:r w:rsidRPr="009763DC">
        <w:rPr>
          <w:lang w:val="fr-FR"/>
        </w:rPr>
        <w:t xml:space="preserve">De formation scientifique ou vétérinaire complétée par un diplôme en marketing, vous bénéficiez d’une première expérience réussie dans le secteur de la santé animale (porcs et/ou volailles idéalement). Vous connaissez et comprenez le milieu de l’élevage. </w:t>
      </w:r>
    </w:p>
    <w:p w:rsidR="004A1585" w:rsidRDefault="009763DC" w:rsidP="009763DC">
      <w:pPr>
        <w:pStyle w:val="Sansinterligne"/>
        <w:jc w:val="both"/>
        <w:rPr>
          <w:lang w:val="fr-FR"/>
        </w:rPr>
      </w:pPr>
      <w:r w:rsidRPr="009763DC">
        <w:rPr>
          <w:lang w:val="fr-FR"/>
        </w:rPr>
        <w:t>Vous disposez également d’un niveau d’anglais courant, vous permettant d’</w:t>
      </w:r>
      <w:r w:rsidRPr="009763DC">
        <w:rPr>
          <w:lang w:val="fr-FR"/>
        </w:rPr>
        <w:t>interagir</w:t>
      </w:r>
      <w:r w:rsidRPr="009763DC">
        <w:rPr>
          <w:lang w:val="fr-FR"/>
        </w:rPr>
        <w:t xml:space="preserve"> à l’oral et à l’écrit avec des équipes internationales.</w:t>
      </w:r>
    </w:p>
    <w:p w:rsidR="009763DC" w:rsidRPr="00252365" w:rsidRDefault="009763DC" w:rsidP="009763DC">
      <w:pPr>
        <w:pStyle w:val="Sansinterligne"/>
        <w:jc w:val="both"/>
        <w:rPr>
          <w:lang w:val="fr-FR"/>
        </w:rPr>
      </w:pPr>
    </w:p>
    <w:p w:rsidR="00F32C10" w:rsidRPr="00F32C10" w:rsidRDefault="00F32C10" w:rsidP="00F32C10">
      <w:pPr>
        <w:pStyle w:val="Sansinterligne"/>
        <w:jc w:val="both"/>
        <w:rPr>
          <w:color w:val="818181"/>
          <w:lang w:val="fr-FR"/>
        </w:rPr>
      </w:pPr>
      <w:r w:rsidRPr="00F32C10">
        <w:rPr>
          <w:color w:val="818181"/>
          <w:lang w:val="fr-FR"/>
        </w:rPr>
        <w:t>Contact :</w:t>
      </w:r>
    </w:p>
    <w:p w:rsidR="000964BA" w:rsidRDefault="00F32C10" w:rsidP="00F32C10">
      <w:pPr>
        <w:pStyle w:val="Sansinterligne"/>
        <w:jc w:val="both"/>
        <w:rPr>
          <w:lang w:val="fr-FR"/>
        </w:rPr>
      </w:pPr>
      <w:r>
        <w:rPr>
          <w:lang w:val="fr-FR"/>
        </w:rPr>
        <w:t>Merci de postuler à l’annonce en c</w:t>
      </w:r>
      <w:r w:rsidR="000964BA">
        <w:rPr>
          <w:lang w:val="fr-FR"/>
        </w:rPr>
        <w:t xml:space="preserve">opiant le lien suivant dans votre navigateur : </w:t>
      </w:r>
      <w:hyperlink r:id="rId9" w:history="1">
        <w:r w:rsidR="009763DC" w:rsidRPr="00737F83">
          <w:rPr>
            <w:rStyle w:val="Lienhypertexte"/>
            <w:lang w:val="fr-FR"/>
          </w:rPr>
          <w:t>https://taleo.msd.com/careersection/msd_external_career_section/jobdetail.ftl?job=PRO013773&amp;lang=fr_FR&amp;sns_id=mailto#.VuBLIWIhPjY.mailto</w:t>
        </w:r>
      </w:hyperlink>
      <w:r w:rsidR="009763DC">
        <w:rPr>
          <w:lang w:val="fr-FR"/>
        </w:rPr>
        <w:t xml:space="preserve"> </w:t>
      </w:r>
      <w:bookmarkStart w:id="0" w:name="_GoBack"/>
      <w:bookmarkEnd w:id="0"/>
    </w:p>
    <w:p w:rsidR="000964BA" w:rsidRDefault="000964BA" w:rsidP="00F32C10">
      <w:pPr>
        <w:pStyle w:val="Sansinterligne"/>
        <w:jc w:val="both"/>
        <w:rPr>
          <w:lang w:val="fr-FR"/>
        </w:rPr>
      </w:pPr>
    </w:p>
    <w:p w:rsidR="00F32C10" w:rsidRPr="00015FE5" w:rsidRDefault="00F32C10" w:rsidP="00F32C10">
      <w:pPr>
        <w:pStyle w:val="Sansinterligne"/>
        <w:jc w:val="both"/>
        <w:rPr>
          <w:lang w:val="fr-FR"/>
        </w:rPr>
      </w:pPr>
      <w:r w:rsidRPr="00015FE5">
        <w:rPr>
          <w:lang w:val="fr-FR"/>
        </w:rPr>
        <w:t xml:space="preserve">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 </w:t>
      </w:r>
    </w:p>
    <w:p w:rsidR="00F32C10" w:rsidRPr="004E2E57" w:rsidRDefault="00F32C10" w:rsidP="00F32C10">
      <w:pPr>
        <w:pStyle w:val="Sansinterligne"/>
        <w:jc w:val="both"/>
        <w:rPr>
          <w:lang w:val="fr-FR"/>
        </w:rPr>
      </w:pPr>
    </w:p>
    <w:sectPr w:rsidR="00F32C10" w:rsidRPr="004E2E57" w:rsidSect="00F32C10">
      <w:headerReference w:type="default" r:id="rId10"/>
      <w:pgSz w:w="12240" w:h="15840"/>
      <w:pgMar w:top="226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57" w:rsidRDefault="004E2E57" w:rsidP="004E2E57">
      <w:pPr>
        <w:spacing w:after="0" w:line="240" w:lineRule="auto"/>
      </w:pPr>
      <w:r>
        <w:separator/>
      </w:r>
    </w:p>
  </w:endnote>
  <w:endnote w:type="continuationSeparator" w:id="0">
    <w:p w:rsidR="004E2E57" w:rsidRDefault="004E2E57" w:rsidP="004E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57" w:rsidRDefault="004E2E57" w:rsidP="004E2E57">
      <w:pPr>
        <w:spacing w:after="0" w:line="240" w:lineRule="auto"/>
      </w:pPr>
      <w:r>
        <w:separator/>
      </w:r>
    </w:p>
  </w:footnote>
  <w:footnote w:type="continuationSeparator" w:id="0">
    <w:p w:rsidR="004E2E57" w:rsidRDefault="004E2E57" w:rsidP="004E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74" w:rsidRDefault="00EE6874">
    <w:pPr>
      <w:pStyle w:val="En-tte"/>
    </w:pPr>
    <w:r>
      <w:rPr>
        <w:rFonts w:ascii="Times New Roman" w:hAnsi="Times New Roman" w:cs="Times New Roman"/>
        <w:noProof/>
        <w:sz w:val="24"/>
        <w:szCs w:val="24"/>
      </w:rPr>
      <w:drawing>
        <wp:anchor distT="0" distB="0" distL="114300" distR="114300" simplePos="0" relativeHeight="251659264" behindDoc="0" locked="0" layoutInCell="1" allowOverlap="1" wp14:anchorId="63914460" wp14:editId="56F8FF19">
          <wp:simplePos x="0" y="0"/>
          <wp:positionH relativeFrom="column">
            <wp:posOffset>4344670</wp:posOffset>
          </wp:positionH>
          <wp:positionV relativeFrom="paragraph">
            <wp:posOffset>-125095</wp:posOffset>
          </wp:positionV>
          <wp:extent cx="1804035" cy="626745"/>
          <wp:effectExtent l="0" t="0" r="5715" b="1905"/>
          <wp:wrapSquare wrapText="bothSides"/>
          <wp:docPr id="2" name="Image 2" descr="msd_ah_logo_Fren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d_ah_logo_Fren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626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30CF"/>
    <w:multiLevelType w:val="hybridMultilevel"/>
    <w:tmpl w:val="863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F0516"/>
    <w:multiLevelType w:val="hybridMultilevel"/>
    <w:tmpl w:val="835E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00E87"/>
    <w:multiLevelType w:val="hybridMultilevel"/>
    <w:tmpl w:val="FBEC3748"/>
    <w:lvl w:ilvl="0" w:tplc="040C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BD909F2"/>
    <w:multiLevelType w:val="hybridMultilevel"/>
    <w:tmpl w:val="950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534EE"/>
    <w:multiLevelType w:val="hybridMultilevel"/>
    <w:tmpl w:val="9710B9F2"/>
    <w:lvl w:ilvl="0" w:tplc="6C8E1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2016C"/>
    <w:multiLevelType w:val="hybridMultilevel"/>
    <w:tmpl w:val="6C8C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57"/>
    <w:rsid w:val="00015FE5"/>
    <w:rsid w:val="00016D92"/>
    <w:rsid w:val="000501A7"/>
    <w:rsid w:val="00090C1F"/>
    <w:rsid w:val="0009629F"/>
    <w:rsid w:val="000964BA"/>
    <w:rsid w:val="000D5A4B"/>
    <w:rsid w:val="000D6C59"/>
    <w:rsid w:val="000E509B"/>
    <w:rsid w:val="000E7B2D"/>
    <w:rsid w:val="0011379A"/>
    <w:rsid w:val="0012383F"/>
    <w:rsid w:val="00134FD3"/>
    <w:rsid w:val="00166998"/>
    <w:rsid w:val="00196A95"/>
    <w:rsid w:val="00252365"/>
    <w:rsid w:val="002628A1"/>
    <w:rsid w:val="00295CA7"/>
    <w:rsid w:val="00295D6B"/>
    <w:rsid w:val="003514FF"/>
    <w:rsid w:val="003E767F"/>
    <w:rsid w:val="003F35EB"/>
    <w:rsid w:val="00400513"/>
    <w:rsid w:val="00424BBA"/>
    <w:rsid w:val="004636C2"/>
    <w:rsid w:val="004A1585"/>
    <w:rsid w:val="004D4D02"/>
    <w:rsid w:val="004E2E57"/>
    <w:rsid w:val="004E7029"/>
    <w:rsid w:val="0051777B"/>
    <w:rsid w:val="00537011"/>
    <w:rsid w:val="00546364"/>
    <w:rsid w:val="00546514"/>
    <w:rsid w:val="00567D13"/>
    <w:rsid w:val="005C4C85"/>
    <w:rsid w:val="005E232A"/>
    <w:rsid w:val="005E70E3"/>
    <w:rsid w:val="005F510A"/>
    <w:rsid w:val="0061787D"/>
    <w:rsid w:val="00677501"/>
    <w:rsid w:val="00690436"/>
    <w:rsid w:val="006B7B6B"/>
    <w:rsid w:val="00701A37"/>
    <w:rsid w:val="007D6FF6"/>
    <w:rsid w:val="007E682B"/>
    <w:rsid w:val="008009C9"/>
    <w:rsid w:val="008465D0"/>
    <w:rsid w:val="009247D2"/>
    <w:rsid w:val="009763DC"/>
    <w:rsid w:val="00A02CCB"/>
    <w:rsid w:val="00A25CB4"/>
    <w:rsid w:val="00A3616D"/>
    <w:rsid w:val="00A54983"/>
    <w:rsid w:val="00A62B4B"/>
    <w:rsid w:val="00AC295C"/>
    <w:rsid w:val="00AD48C9"/>
    <w:rsid w:val="00C217EC"/>
    <w:rsid w:val="00C271D7"/>
    <w:rsid w:val="00C3523D"/>
    <w:rsid w:val="00C64A6B"/>
    <w:rsid w:val="00C95268"/>
    <w:rsid w:val="00D40A7B"/>
    <w:rsid w:val="00E17B33"/>
    <w:rsid w:val="00E60EDA"/>
    <w:rsid w:val="00EA5044"/>
    <w:rsid w:val="00EE046A"/>
    <w:rsid w:val="00EE6874"/>
    <w:rsid w:val="00F13AA2"/>
    <w:rsid w:val="00F32C10"/>
    <w:rsid w:val="00F35E6A"/>
    <w:rsid w:val="00F42758"/>
    <w:rsid w:val="00FB4D63"/>
    <w:rsid w:val="00FE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2E57"/>
    <w:pPr>
      <w:tabs>
        <w:tab w:val="center" w:pos="4703"/>
        <w:tab w:val="right" w:pos="9406"/>
      </w:tabs>
      <w:spacing w:after="0" w:line="240" w:lineRule="auto"/>
    </w:pPr>
  </w:style>
  <w:style w:type="character" w:customStyle="1" w:styleId="En-tteCar">
    <w:name w:val="En-tête Car"/>
    <w:basedOn w:val="Policepardfaut"/>
    <w:link w:val="En-tte"/>
    <w:uiPriority w:val="99"/>
    <w:rsid w:val="004E2E57"/>
  </w:style>
  <w:style w:type="paragraph" w:styleId="Pieddepage">
    <w:name w:val="footer"/>
    <w:basedOn w:val="Normal"/>
    <w:link w:val="PieddepageCar"/>
    <w:uiPriority w:val="99"/>
    <w:unhideWhenUsed/>
    <w:rsid w:val="004E2E5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E2E57"/>
  </w:style>
  <w:style w:type="paragraph" w:styleId="Sansinterligne">
    <w:name w:val="No Spacing"/>
    <w:uiPriority w:val="1"/>
    <w:qFormat/>
    <w:rsid w:val="004E2E57"/>
    <w:pPr>
      <w:spacing w:after="0" w:line="240" w:lineRule="auto"/>
    </w:pPr>
  </w:style>
  <w:style w:type="paragraph" w:styleId="Textedebulles">
    <w:name w:val="Balloon Text"/>
    <w:basedOn w:val="Normal"/>
    <w:link w:val="TextedebullesCar"/>
    <w:uiPriority w:val="99"/>
    <w:semiHidden/>
    <w:unhideWhenUsed/>
    <w:rsid w:val="003E7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67F"/>
    <w:rPr>
      <w:rFonts w:ascii="Tahoma" w:hAnsi="Tahoma" w:cs="Tahoma"/>
      <w:sz w:val="16"/>
      <w:szCs w:val="16"/>
    </w:rPr>
  </w:style>
  <w:style w:type="character" w:styleId="Lienhypertexte">
    <w:name w:val="Hyperlink"/>
    <w:basedOn w:val="Policepardfaut"/>
    <w:uiPriority w:val="99"/>
    <w:unhideWhenUsed/>
    <w:rsid w:val="00846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2E57"/>
    <w:pPr>
      <w:tabs>
        <w:tab w:val="center" w:pos="4703"/>
        <w:tab w:val="right" w:pos="9406"/>
      </w:tabs>
      <w:spacing w:after="0" w:line="240" w:lineRule="auto"/>
    </w:pPr>
  </w:style>
  <w:style w:type="character" w:customStyle="1" w:styleId="En-tteCar">
    <w:name w:val="En-tête Car"/>
    <w:basedOn w:val="Policepardfaut"/>
    <w:link w:val="En-tte"/>
    <w:uiPriority w:val="99"/>
    <w:rsid w:val="004E2E57"/>
  </w:style>
  <w:style w:type="paragraph" w:styleId="Pieddepage">
    <w:name w:val="footer"/>
    <w:basedOn w:val="Normal"/>
    <w:link w:val="PieddepageCar"/>
    <w:uiPriority w:val="99"/>
    <w:unhideWhenUsed/>
    <w:rsid w:val="004E2E5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E2E57"/>
  </w:style>
  <w:style w:type="paragraph" w:styleId="Sansinterligne">
    <w:name w:val="No Spacing"/>
    <w:uiPriority w:val="1"/>
    <w:qFormat/>
    <w:rsid w:val="004E2E57"/>
    <w:pPr>
      <w:spacing w:after="0" w:line="240" w:lineRule="auto"/>
    </w:pPr>
  </w:style>
  <w:style w:type="paragraph" w:styleId="Textedebulles">
    <w:name w:val="Balloon Text"/>
    <w:basedOn w:val="Normal"/>
    <w:link w:val="TextedebullesCar"/>
    <w:uiPriority w:val="99"/>
    <w:semiHidden/>
    <w:unhideWhenUsed/>
    <w:rsid w:val="003E76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67F"/>
    <w:rPr>
      <w:rFonts w:ascii="Tahoma" w:hAnsi="Tahoma" w:cs="Tahoma"/>
      <w:sz w:val="16"/>
      <w:szCs w:val="16"/>
    </w:rPr>
  </w:style>
  <w:style w:type="character" w:styleId="Lienhypertexte">
    <w:name w:val="Hyperlink"/>
    <w:basedOn w:val="Policepardfaut"/>
    <w:uiPriority w:val="99"/>
    <w:unhideWhenUsed/>
    <w:rsid w:val="00846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601">
      <w:bodyDiv w:val="1"/>
      <w:marLeft w:val="0"/>
      <w:marRight w:val="0"/>
      <w:marTop w:val="0"/>
      <w:marBottom w:val="0"/>
      <w:divBdr>
        <w:top w:val="none" w:sz="0" w:space="0" w:color="auto"/>
        <w:left w:val="none" w:sz="0" w:space="0" w:color="auto"/>
        <w:bottom w:val="none" w:sz="0" w:space="0" w:color="auto"/>
        <w:right w:val="none" w:sz="0" w:space="0" w:color="auto"/>
      </w:divBdr>
      <w:divsChild>
        <w:div w:id="712539872">
          <w:marLeft w:val="0"/>
          <w:marRight w:val="0"/>
          <w:marTop w:val="0"/>
          <w:marBottom w:val="0"/>
          <w:divBdr>
            <w:top w:val="none" w:sz="0" w:space="0" w:color="auto"/>
            <w:left w:val="none" w:sz="0" w:space="0" w:color="auto"/>
            <w:bottom w:val="none" w:sz="0" w:space="0" w:color="auto"/>
            <w:right w:val="none" w:sz="0" w:space="0" w:color="auto"/>
          </w:divBdr>
        </w:div>
      </w:divsChild>
    </w:div>
    <w:div w:id="291790682">
      <w:bodyDiv w:val="1"/>
      <w:marLeft w:val="0"/>
      <w:marRight w:val="0"/>
      <w:marTop w:val="0"/>
      <w:marBottom w:val="0"/>
      <w:divBdr>
        <w:top w:val="none" w:sz="0" w:space="0" w:color="auto"/>
        <w:left w:val="none" w:sz="0" w:space="0" w:color="auto"/>
        <w:bottom w:val="none" w:sz="0" w:space="0" w:color="auto"/>
        <w:right w:val="none" w:sz="0" w:space="0" w:color="auto"/>
      </w:divBdr>
      <w:divsChild>
        <w:div w:id="1103644731">
          <w:marLeft w:val="0"/>
          <w:marRight w:val="0"/>
          <w:marTop w:val="0"/>
          <w:marBottom w:val="0"/>
          <w:divBdr>
            <w:top w:val="none" w:sz="0" w:space="0" w:color="auto"/>
            <w:left w:val="none" w:sz="0" w:space="0" w:color="auto"/>
            <w:bottom w:val="none" w:sz="0" w:space="0" w:color="auto"/>
            <w:right w:val="none" w:sz="0" w:space="0" w:color="auto"/>
          </w:divBdr>
        </w:div>
      </w:divsChild>
    </w:div>
    <w:div w:id="412050886">
      <w:bodyDiv w:val="1"/>
      <w:marLeft w:val="0"/>
      <w:marRight w:val="0"/>
      <w:marTop w:val="0"/>
      <w:marBottom w:val="0"/>
      <w:divBdr>
        <w:top w:val="none" w:sz="0" w:space="0" w:color="auto"/>
        <w:left w:val="none" w:sz="0" w:space="0" w:color="auto"/>
        <w:bottom w:val="none" w:sz="0" w:space="0" w:color="auto"/>
        <w:right w:val="none" w:sz="0" w:space="0" w:color="auto"/>
      </w:divBdr>
      <w:divsChild>
        <w:div w:id="1082069934">
          <w:marLeft w:val="0"/>
          <w:marRight w:val="0"/>
          <w:marTop w:val="0"/>
          <w:marBottom w:val="0"/>
          <w:divBdr>
            <w:top w:val="none" w:sz="0" w:space="0" w:color="auto"/>
            <w:left w:val="none" w:sz="0" w:space="0" w:color="auto"/>
            <w:bottom w:val="none" w:sz="0" w:space="0" w:color="auto"/>
            <w:right w:val="none" w:sz="0" w:space="0" w:color="auto"/>
          </w:divBdr>
        </w:div>
      </w:divsChild>
    </w:div>
    <w:div w:id="566915593">
      <w:bodyDiv w:val="1"/>
      <w:marLeft w:val="0"/>
      <w:marRight w:val="0"/>
      <w:marTop w:val="0"/>
      <w:marBottom w:val="0"/>
      <w:divBdr>
        <w:top w:val="none" w:sz="0" w:space="0" w:color="auto"/>
        <w:left w:val="none" w:sz="0" w:space="0" w:color="auto"/>
        <w:bottom w:val="none" w:sz="0" w:space="0" w:color="auto"/>
        <w:right w:val="none" w:sz="0" w:space="0" w:color="auto"/>
      </w:divBdr>
      <w:divsChild>
        <w:div w:id="1815946837">
          <w:marLeft w:val="0"/>
          <w:marRight w:val="0"/>
          <w:marTop w:val="0"/>
          <w:marBottom w:val="0"/>
          <w:divBdr>
            <w:top w:val="none" w:sz="0" w:space="0" w:color="auto"/>
            <w:left w:val="none" w:sz="0" w:space="0" w:color="auto"/>
            <w:bottom w:val="none" w:sz="0" w:space="0" w:color="auto"/>
            <w:right w:val="none" w:sz="0" w:space="0" w:color="auto"/>
          </w:divBdr>
          <w:divsChild>
            <w:div w:id="61374229">
              <w:marLeft w:val="0"/>
              <w:marRight w:val="0"/>
              <w:marTop w:val="0"/>
              <w:marBottom w:val="0"/>
              <w:divBdr>
                <w:top w:val="none" w:sz="0" w:space="0" w:color="auto"/>
                <w:left w:val="none" w:sz="0" w:space="0" w:color="auto"/>
                <w:bottom w:val="none" w:sz="0" w:space="0" w:color="auto"/>
                <w:right w:val="none" w:sz="0" w:space="0" w:color="auto"/>
              </w:divBdr>
              <w:divsChild>
                <w:div w:id="402028813">
                  <w:marLeft w:val="0"/>
                  <w:marRight w:val="0"/>
                  <w:marTop w:val="0"/>
                  <w:marBottom w:val="0"/>
                  <w:divBdr>
                    <w:top w:val="none" w:sz="0" w:space="0" w:color="auto"/>
                    <w:left w:val="none" w:sz="0" w:space="0" w:color="auto"/>
                    <w:bottom w:val="none" w:sz="0" w:space="0" w:color="auto"/>
                    <w:right w:val="none" w:sz="0" w:space="0" w:color="auto"/>
                  </w:divBdr>
                  <w:divsChild>
                    <w:div w:id="391657460">
                      <w:marLeft w:val="0"/>
                      <w:marRight w:val="0"/>
                      <w:marTop w:val="0"/>
                      <w:marBottom w:val="0"/>
                      <w:divBdr>
                        <w:top w:val="none" w:sz="0" w:space="0" w:color="auto"/>
                        <w:left w:val="none" w:sz="0" w:space="0" w:color="auto"/>
                        <w:bottom w:val="none" w:sz="0" w:space="0" w:color="auto"/>
                        <w:right w:val="none" w:sz="0" w:space="0" w:color="auto"/>
                      </w:divBdr>
                      <w:divsChild>
                        <w:div w:id="1556115418">
                          <w:marLeft w:val="0"/>
                          <w:marRight w:val="0"/>
                          <w:marTop w:val="0"/>
                          <w:marBottom w:val="0"/>
                          <w:divBdr>
                            <w:top w:val="none" w:sz="0" w:space="0" w:color="auto"/>
                            <w:left w:val="none" w:sz="0" w:space="0" w:color="auto"/>
                            <w:bottom w:val="none" w:sz="0" w:space="0" w:color="auto"/>
                            <w:right w:val="none" w:sz="0" w:space="0" w:color="auto"/>
                          </w:divBdr>
                          <w:divsChild>
                            <w:div w:id="610935940">
                              <w:marLeft w:val="0"/>
                              <w:marRight w:val="0"/>
                              <w:marTop w:val="0"/>
                              <w:marBottom w:val="0"/>
                              <w:divBdr>
                                <w:top w:val="none" w:sz="0" w:space="0" w:color="auto"/>
                                <w:left w:val="none" w:sz="0" w:space="0" w:color="auto"/>
                                <w:bottom w:val="none" w:sz="0" w:space="0" w:color="auto"/>
                                <w:right w:val="none" w:sz="0" w:space="0" w:color="auto"/>
                              </w:divBdr>
                              <w:divsChild>
                                <w:div w:id="947616454">
                                  <w:marLeft w:val="0"/>
                                  <w:marRight w:val="0"/>
                                  <w:marTop w:val="0"/>
                                  <w:marBottom w:val="0"/>
                                  <w:divBdr>
                                    <w:top w:val="none" w:sz="0" w:space="0" w:color="auto"/>
                                    <w:left w:val="none" w:sz="0" w:space="0" w:color="auto"/>
                                    <w:bottom w:val="none" w:sz="0" w:space="0" w:color="auto"/>
                                    <w:right w:val="none" w:sz="0" w:space="0" w:color="auto"/>
                                  </w:divBdr>
                                  <w:divsChild>
                                    <w:div w:id="275523028">
                                      <w:marLeft w:val="0"/>
                                      <w:marRight w:val="0"/>
                                      <w:marTop w:val="0"/>
                                      <w:marBottom w:val="0"/>
                                      <w:divBdr>
                                        <w:top w:val="none" w:sz="0" w:space="0" w:color="auto"/>
                                        <w:left w:val="none" w:sz="0" w:space="0" w:color="auto"/>
                                        <w:bottom w:val="none" w:sz="0" w:space="0" w:color="auto"/>
                                        <w:right w:val="none" w:sz="0" w:space="0" w:color="auto"/>
                                      </w:divBdr>
                                      <w:divsChild>
                                        <w:div w:id="802625028">
                                          <w:marLeft w:val="0"/>
                                          <w:marRight w:val="0"/>
                                          <w:marTop w:val="0"/>
                                          <w:marBottom w:val="0"/>
                                          <w:divBdr>
                                            <w:top w:val="none" w:sz="0" w:space="0" w:color="auto"/>
                                            <w:left w:val="none" w:sz="0" w:space="0" w:color="auto"/>
                                            <w:bottom w:val="none" w:sz="0" w:space="0" w:color="auto"/>
                                            <w:right w:val="none" w:sz="0" w:space="0" w:color="auto"/>
                                          </w:divBdr>
                                          <w:divsChild>
                                            <w:div w:id="976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02403">
      <w:bodyDiv w:val="1"/>
      <w:marLeft w:val="0"/>
      <w:marRight w:val="0"/>
      <w:marTop w:val="0"/>
      <w:marBottom w:val="0"/>
      <w:divBdr>
        <w:top w:val="none" w:sz="0" w:space="0" w:color="auto"/>
        <w:left w:val="none" w:sz="0" w:space="0" w:color="auto"/>
        <w:bottom w:val="none" w:sz="0" w:space="0" w:color="auto"/>
        <w:right w:val="none" w:sz="0" w:space="0" w:color="auto"/>
      </w:divBdr>
    </w:div>
    <w:div w:id="898056725">
      <w:bodyDiv w:val="1"/>
      <w:marLeft w:val="0"/>
      <w:marRight w:val="0"/>
      <w:marTop w:val="0"/>
      <w:marBottom w:val="0"/>
      <w:divBdr>
        <w:top w:val="none" w:sz="0" w:space="0" w:color="auto"/>
        <w:left w:val="none" w:sz="0" w:space="0" w:color="auto"/>
        <w:bottom w:val="none" w:sz="0" w:space="0" w:color="auto"/>
        <w:right w:val="none" w:sz="0" w:space="0" w:color="auto"/>
      </w:divBdr>
    </w:div>
    <w:div w:id="110002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leo.msd.com/careersection/msd_external_career_section/jobdetail.ftl?job=PRO013773&amp;lang=fr_FR&amp;sns_id=mailto#.VuBLIWIhPjY.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47944b6e-526f-4593-a945-9c2cb6f49fac" value=""/>
</sisl>
</file>

<file path=customXml/itemProps1.xml><?xml version="1.0" encoding="utf-8"?>
<ds:datastoreItem xmlns:ds="http://schemas.openxmlformats.org/officeDocument/2006/customXml" ds:itemID="{8BB8FB2C-88F5-41C6-8F78-45F6F79FDF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2</cp:revision>
  <cp:lastPrinted>2015-10-02T13:19:00Z</cp:lastPrinted>
  <dcterms:created xsi:type="dcterms:W3CDTF">2016-03-09T16:18:00Z</dcterms:created>
  <dcterms:modified xsi:type="dcterms:W3CDTF">2016-03-09T16:18:00Z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efdfaa6e-b485-43e3-8936-0b930c67c457</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uid="47944b6e-526f-4593-a945-9c2cb6f49fac" value="" /&gt;&lt;/sisl&gt;</vt:lpwstr>
  </property>
  <property fmtid="{D5CDD505-2E9C-101B-9397-08002B2CF9AE}" pid="6" name="bjDocumentSecurityLabel">
    <vt:lpwstr>Non classifié-Not Classified</vt:lpwstr>
  </property>
  <property fmtid="{D5CDD505-2E9C-101B-9397-08002B2CF9AE}" pid="7" name="_AdHocReviewCycleID">
    <vt:i4>2086226332</vt:i4>
  </property>
  <property fmtid="{D5CDD505-2E9C-101B-9397-08002B2CF9AE}" pid="8" name="_NewReviewCycle">
    <vt:lpwstr/>
  </property>
  <property fmtid="{D5CDD505-2E9C-101B-9397-08002B2CF9AE}" pid="9" name="_EmailSubject">
    <vt:lpwstr>Diffusion d'une offre d'emploi - MSD Santé Animale</vt:lpwstr>
  </property>
  <property fmtid="{D5CDD505-2E9C-101B-9397-08002B2CF9AE}" pid="10" name="_AuthorEmail">
    <vt:lpwstr>julie.cagniot@merck.com</vt:lpwstr>
  </property>
  <property fmtid="{D5CDD505-2E9C-101B-9397-08002B2CF9AE}" pid="11" name="_AuthorEmailDisplayName">
    <vt:lpwstr>Cagniot, Julie</vt:lpwstr>
  </property>
</Properties>
</file>