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DAC" w:rsidRDefault="003C6DAC" w:rsidP="00DE6B80">
      <w:pPr>
        <w:jc w:val="center"/>
        <w:rPr>
          <w:b/>
        </w:rPr>
      </w:pPr>
      <w:r w:rsidRPr="001F508E">
        <w:rPr>
          <w:noProof/>
        </w:rPr>
        <w:drawing>
          <wp:inline distT="0" distB="0" distL="0" distR="0" wp14:anchorId="395ECDAD" wp14:editId="050548FB">
            <wp:extent cx="1184550" cy="1408126"/>
            <wp:effectExtent l="0" t="0" r="0" b="1905"/>
            <wp:docPr id="5" name="Image 5" descr="X:\Marie-Claire\LOGOS\SIMV nouveau logo 2017\logo simv rond couleur_Diagnostic_juin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rie-Claire\LOGOS\SIMV nouveau logo 2017\logo simv rond couleur_Diagnostic_juin_201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2001" cy="1440759"/>
                    </a:xfrm>
                    <a:prstGeom prst="rect">
                      <a:avLst/>
                    </a:prstGeom>
                    <a:noFill/>
                    <a:ln>
                      <a:noFill/>
                    </a:ln>
                  </pic:spPr>
                </pic:pic>
              </a:graphicData>
            </a:graphic>
          </wp:inline>
        </w:drawing>
      </w:r>
    </w:p>
    <w:p w:rsidR="003C6DAC" w:rsidRDefault="003C6DAC" w:rsidP="00DE6B80">
      <w:pPr>
        <w:jc w:val="center"/>
        <w:rPr>
          <w:b/>
        </w:rPr>
      </w:pPr>
    </w:p>
    <w:p w:rsidR="003C6DAC" w:rsidRDefault="003C6DAC" w:rsidP="00DE6B80">
      <w:pPr>
        <w:jc w:val="center"/>
        <w:rPr>
          <w:b/>
        </w:rPr>
      </w:pPr>
    </w:p>
    <w:p w:rsidR="00861B6F" w:rsidRPr="003C6DAC" w:rsidRDefault="00DE6B80" w:rsidP="00861B6F">
      <w:pPr>
        <w:jc w:val="center"/>
        <w:rPr>
          <w:b/>
          <w:sz w:val="28"/>
        </w:rPr>
      </w:pPr>
      <w:r w:rsidRPr="003C6DAC">
        <w:rPr>
          <w:b/>
          <w:sz w:val="28"/>
        </w:rPr>
        <w:t>Colloque - L'animal dans la ville (NICE)</w:t>
      </w:r>
      <w:r w:rsidR="00861B6F">
        <w:rPr>
          <w:b/>
          <w:sz w:val="28"/>
        </w:rPr>
        <w:t xml:space="preserve"> – 19 et 20 novembre 2018</w:t>
      </w:r>
    </w:p>
    <w:p w:rsidR="00DE6B80" w:rsidRDefault="00DE6B80"/>
    <w:p w:rsidR="00F03278" w:rsidRDefault="00CB3BCC" w:rsidP="00CB3BCC">
      <w:pPr>
        <w:pStyle w:val="NormalWeb"/>
        <w:shd w:val="clear" w:color="auto" w:fill="FFFFFF"/>
        <w:spacing w:before="0" w:beforeAutospacing="0" w:after="225" w:afterAutospacing="0"/>
        <w:jc w:val="both"/>
        <w:rPr>
          <w:rFonts w:ascii="Arial" w:hAnsi="Arial" w:cs="Arial"/>
          <w:color w:val="666666"/>
          <w:sz w:val="21"/>
          <w:szCs w:val="21"/>
        </w:rPr>
      </w:pPr>
      <w:r w:rsidRPr="00CB3BCC">
        <w:rPr>
          <w:rFonts w:ascii="Arial" w:hAnsi="Arial" w:cs="Arial"/>
          <w:color w:val="666666"/>
          <w:sz w:val="21"/>
          <w:szCs w:val="21"/>
        </w:rPr>
        <w:t>Aujourd’hui</w:t>
      </w:r>
      <w:r>
        <w:rPr>
          <w:rFonts w:ascii="Arial" w:hAnsi="Arial" w:cs="Arial"/>
          <w:color w:val="666666"/>
          <w:sz w:val="21"/>
          <w:szCs w:val="21"/>
        </w:rPr>
        <w:t>, à l’instar du Code rural et du droit européen, le Code civil reconnait que les animaux sont des êtres vivants doués de sensibilité. La place de l’animal dans la ville est devenue un véritable enjeu de société sur lequel la Ville a souhaité se positionner comme un territoire pionnier. Si avoir un animal de compagnie en ville apporte énormément à son propriétaire et permet de créer du lien social, cela implique aussi de respecter un certain nombre de règles de civisme et de vivre-ensemble.</w:t>
      </w:r>
    </w:p>
    <w:p w:rsidR="00F03278" w:rsidRDefault="00F03278" w:rsidP="00CB3BCC">
      <w:pPr>
        <w:pStyle w:val="NormalWeb"/>
        <w:shd w:val="clear" w:color="auto" w:fill="FFFFFF"/>
        <w:spacing w:before="0" w:beforeAutospacing="0" w:after="225" w:afterAutospacing="0"/>
        <w:jc w:val="both"/>
        <w:rPr>
          <w:rFonts w:ascii="Arial" w:hAnsi="Arial" w:cs="Arial"/>
          <w:color w:val="666666"/>
          <w:sz w:val="21"/>
          <w:szCs w:val="21"/>
        </w:rPr>
      </w:pPr>
      <w:r>
        <w:rPr>
          <w:noProof/>
        </w:rPr>
        <w:drawing>
          <wp:inline distT="0" distB="0" distL="0" distR="0">
            <wp:extent cx="5760720" cy="382587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25875"/>
                    </a:xfrm>
                    <a:prstGeom prst="rect">
                      <a:avLst/>
                    </a:prstGeom>
                    <a:noFill/>
                    <a:ln>
                      <a:noFill/>
                    </a:ln>
                  </pic:spPr>
                </pic:pic>
              </a:graphicData>
            </a:graphic>
          </wp:inline>
        </w:drawing>
      </w:r>
    </w:p>
    <w:p w:rsidR="00CB3BCC" w:rsidRDefault="00CB3BCC" w:rsidP="00CB3BCC">
      <w:pPr>
        <w:pStyle w:val="NormalWeb"/>
        <w:shd w:val="clear" w:color="auto" w:fill="FFFFFF"/>
        <w:spacing w:before="0" w:beforeAutospacing="0" w:after="225" w:afterAutospacing="0"/>
        <w:jc w:val="both"/>
        <w:rPr>
          <w:rFonts w:ascii="Arial" w:hAnsi="Arial" w:cs="Arial"/>
          <w:color w:val="666666"/>
          <w:sz w:val="21"/>
          <w:szCs w:val="21"/>
        </w:rPr>
      </w:pPr>
      <w:r>
        <w:rPr>
          <w:rFonts w:ascii="Arial" w:hAnsi="Arial" w:cs="Arial"/>
          <w:color w:val="666666"/>
          <w:sz w:val="21"/>
          <w:szCs w:val="21"/>
        </w:rPr>
        <w:t>A cet effet, la Ville a souhaité mettre en place une politique de l’animal dans la ville, respectueuse à la fois des animaux et des citoyens dans le cadre des prescriptions en matière d’hygiène et de salubrité publique. C’est ainsi que, dès 2015, a été créée</w:t>
      </w:r>
      <w:r w:rsidR="00815EE6">
        <w:rPr>
          <w:rFonts w:ascii="Arial" w:hAnsi="Arial" w:cs="Arial"/>
          <w:color w:val="666666"/>
          <w:sz w:val="21"/>
          <w:szCs w:val="21"/>
        </w:rPr>
        <w:t xml:space="preserve"> la mission « l’Animal dans la ville ».</w:t>
      </w:r>
    </w:p>
    <w:p w:rsidR="00F03278" w:rsidRDefault="00815EE6" w:rsidP="00CB3BCC">
      <w:pPr>
        <w:pStyle w:val="NormalWeb"/>
        <w:shd w:val="clear" w:color="auto" w:fill="FFFFFF"/>
        <w:spacing w:before="0" w:beforeAutospacing="0" w:after="225" w:afterAutospacing="0"/>
        <w:jc w:val="both"/>
        <w:rPr>
          <w:rFonts w:ascii="Arial" w:hAnsi="Arial" w:cs="Arial"/>
          <w:color w:val="666666"/>
          <w:sz w:val="21"/>
          <w:szCs w:val="21"/>
        </w:rPr>
      </w:pPr>
      <w:r>
        <w:rPr>
          <w:rFonts w:ascii="Arial" w:hAnsi="Arial" w:cs="Arial"/>
          <w:color w:val="666666"/>
          <w:sz w:val="21"/>
          <w:szCs w:val="21"/>
        </w:rPr>
        <w:t xml:space="preserve">Toutefois, la cohabitation entre administrés et animaux dans la ville ne se fait pas sans difficultés et représente de surcroît un coût important pour la collectivité. </w:t>
      </w:r>
    </w:p>
    <w:p w:rsidR="00815EE6" w:rsidRPr="00CB3BCC" w:rsidRDefault="00815EE6" w:rsidP="00CB3BCC">
      <w:pPr>
        <w:pStyle w:val="NormalWeb"/>
        <w:shd w:val="clear" w:color="auto" w:fill="FFFFFF"/>
        <w:spacing w:before="0" w:beforeAutospacing="0" w:after="225" w:afterAutospacing="0"/>
        <w:jc w:val="both"/>
        <w:rPr>
          <w:rFonts w:ascii="Arial" w:hAnsi="Arial" w:cs="Arial"/>
          <w:color w:val="666666"/>
          <w:sz w:val="21"/>
          <w:szCs w:val="21"/>
        </w:rPr>
      </w:pPr>
      <w:bookmarkStart w:id="0" w:name="_GoBack"/>
      <w:bookmarkEnd w:id="0"/>
      <w:r>
        <w:rPr>
          <w:rFonts w:ascii="Arial" w:hAnsi="Arial" w:cs="Arial"/>
          <w:color w:val="666666"/>
          <w:sz w:val="21"/>
          <w:szCs w:val="21"/>
        </w:rPr>
        <w:lastRenderedPageBreak/>
        <w:t>Aussi, afin de pouvoir échanger sur les expériences locales et comparer les solutions permettant un « mieux-vivre ensemble », la Ville a souhaité organis</w:t>
      </w:r>
      <w:r w:rsidR="00322FBC">
        <w:rPr>
          <w:rFonts w:ascii="Arial" w:hAnsi="Arial" w:cs="Arial"/>
          <w:color w:val="666666"/>
          <w:sz w:val="21"/>
          <w:szCs w:val="21"/>
        </w:rPr>
        <w:t>er</w:t>
      </w:r>
      <w:r>
        <w:rPr>
          <w:rFonts w:ascii="Arial" w:hAnsi="Arial" w:cs="Arial"/>
          <w:color w:val="666666"/>
          <w:sz w:val="21"/>
          <w:szCs w:val="21"/>
        </w:rPr>
        <w:t xml:space="preserve"> un colloque sur l’animal dans la ville, les 19 et 20 novembre 2018 et mettre en réseau les nombreuses villes françaises qui seront représentées par leurs élus à cette occasion.</w:t>
      </w:r>
    </w:p>
    <w:p w:rsidR="001E03A7" w:rsidRDefault="00DE6B80" w:rsidP="001C6C87">
      <w:pPr>
        <w:pStyle w:val="NormalWeb"/>
        <w:shd w:val="clear" w:color="auto" w:fill="FFFFFF"/>
        <w:spacing w:before="0" w:beforeAutospacing="0" w:after="225" w:afterAutospacing="0"/>
        <w:jc w:val="both"/>
        <w:rPr>
          <w:rFonts w:ascii="Arial" w:hAnsi="Arial" w:cs="Arial"/>
          <w:color w:val="666666"/>
          <w:sz w:val="21"/>
          <w:szCs w:val="21"/>
        </w:rPr>
      </w:pPr>
      <w:r>
        <w:rPr>
          <w:rFonts w:ascii="Arial" w:hAnsi="Arial" w:cs="Arial"/>
          <w:color w:val="666666"/>
          <w:sz w:val="21"/>
          <w:szCs w:val="21"/>
        </w:rPr>
        <w:t xml:space="preserve">Jean-Louis Hunault est intervenu </w:t>
      </w:r>
      <w:r w:rsidR="00815EE6">
        <w:rPr>
          <w:rFonts w:ascii="Arial" w:hAnsi="Arial" w:cs="Arial"/>
          <w:color w:val="666666"/>
          <w:sz w:val="21"/>
          <w:szCs w:val="21"/>
        </w:rPr>
        <w:t>à ce colloque.</w:t>
      </w:r>
      <w:r w:rsidR="00BA38AF">
        <w:rPr>
          <w:rFonts w:ascii="Arial" w:hAnsi="Arial" w:cs="Arial"/>
          <w:color w:val="666666"/>
          <w:sz w:val="21"/>
          <w:szCs w:val="21"/>
        </w:rPr>
        <w:t xml:space="preserve"> </w:t>
      </w:r>
      <w:r w:rsidR="001E03A7">
        <w:rPr>
          <w:rFonts w:ascii="Arial" w:hAnsi="Arial" w:cs="Arial"/>
          <w:color w:val="666666"/>
          <w:sz w:val="21"/>
          <w:szCs w:val="21"/>
        </w:rPr>
        <w:t>L’occasion de montrer comment l’industrie de la santé animale</w:t>
      </w:r>
      <w:r w:rsidR="008F130E">
        <w:rPr>
          <w:rFonts w:ascii="Arial" w:hAnsi="Arial" w:cs="Arial"/>
          <w:color w:val="666666"/>
          <w:sz w:val="21"/>
          <w:szCs w:val="21"/>
        </w:rPr>
        <w:t xml:space="preserve"> apportait des réponses </w:t>
      </w:r>
      <w:r w:rsidR="00E37870" w:rsidRPr="00E37870">
        <w:rPr>
          <w:rFonts w:ascii="Arial" w:hAnsi="Arial" w:cs="Arial"/>
          <w:color w:val="666666"/>
          <w:sz w:val="21"/>
          <w:szCs w:val="21"/>
        </w:rPr>
        <w:t>concrètes</w:t>
      </w:r>
      <w:r w:rsidR="008F130E">
        <w:rPr>
          <w:rFonts w:ascii="Arial" w:hAnsi="Arial" w:cs="Arial"/>
          <w:color w:val="666666"/>
          <w:sz w:val="21"/>
          <w:szCs w:val="21"/>
        </w:rPr>
        <w:t xml:space="preserve"> aux municipalités dans leur politique</w:t>
      </w:r>
      <w:r w:rsidR="00200024">
        <w:rPr>
          <w:rFonts w:ascii="Arial" w:hAnsi="Arial" w:cs="Arial"/>
          <w:color w:val="666666"/>
          <w:sz w:val="21"/>
          <w:szCs w:val="21"/>
        </w:rPr>
        <w:t xml:space="preserve"> </w:t>
      </w:r>
      <w:r w:rsidR="00E37870" w:rsidRPr="00E37870">
        <w:rPr>
          <w:rFonts w:ascii="Arial" w:hAnsi="Arial" w:cs="Arial"/>
          <w:color w:val="666666"/>
          <w:sz w:val="21"/>
          <w:szCs w:val="21"/>
        </w:rPr>
        <w:t>en faveur</w:t>
      </w:r>
      <w:r w:rsidR="00200024">
        <w:rPr>
          <w:rFonts w:ascii="Arial" w:hAnsi="Arial" w:cs="Arial"/>
          <w:color w:val="666666"/>
          <w:sz w:val="21"/>
          <w:szCs w:val="21"/>
        </w:rPr>
        <w:t xml:space="preserve"> de l’animal.</w:t>
      </w:r>
    </w:p>
    <w:p w:rsidR="00F03278" w:rsidRDefault="00F03278" w:rsidP="001C6C87">
      <w:pPr>
        <w:pStyle w:val="NormalWeb"/>
        <w:shd w:val="clear" w:color="auto" w:fill="FFFFFF"/>
        <w:spacing w:before="0" w:beforeAutospacing="0" w:after="225" w:afterAutospacing="0"/>
        <w:jc w:val="both"/>
        <w:rPr>
          <w:rFonts w:ascii="Arial" w:hAnsi="Arial" w:cs="Arial"/>
          <w:color w:val="666666"/>
          <w:sz w:val="21"/>
          <w:szCs w:val="21"/>
        </w:rPr>
      </w:pPr>
    </w:p>
    <w:p w:rsidR="00F03278" w:rsidRDefault="00F03278" w:rsidP="001C6C87">
      <w:pPr>
        <w:pStyle w:val="NormalWeb"/>
        <w:shd w:val="clear" w:color="auto" w:fill="FFFFFF"/>
        <w:spacing w:before="0" w:beforeAutospacing="0" w:after="225" w:afterAutospacing="0"/>
        <w:jc w:val="both"/>
        <w:rPr>
          <w:rFonts w:ascii="Arial" w:hAnsi="Arial" w:cs="Arial"/>
          <w:color w:val="666666"/>
          <w:sz w:val="21"/>
          <w:szCs w:val="21"/>
        </w:rPr>
      </w:pPr>
      <w:r>
        <w:rPr>
          <w:noProof/>
        </w:rPr>
        <w:drawing>
          <wp:inline distT="0" distB="0" distL="0" distR="0">
            <wp:extent cx="5759450" cy="38246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3824605"/>
                    </a:xfrm>
                    <a:prstGeom prst="rect">
                      <a:avLst/>
                    </a:prstGeom>
                    <a:noFill/>
                    <a:ln>
                      <a:noFill/>
                    </a:ln>
                  </pic:spPr>
                </pic:pic>
              </a:graphicData>
            </a:graphic>
          </wp:inline>
        </w:drawing>
      </w:r>
    </w:p>
    <w:p w:rsidR="003C6DAC" w:rsidRDefault="00200024" w:rsidP="00C82239">
      <w:pPr>
        <w:pStyle w:val="NormalWeb"/>
        <w:shd w:val="clear" w:color="auto" w:fill="FFFFFF"/>
        <w:spacing w:before="0" w:beforeAutospacing="0" w:after="225" w:afterAutospacing="0"/>
        <w:jc w:val="both"/>
        <w:rPr>
          <w:rFonts w:ascii="Arial" w:hAnsi="Arial" w:cs="Arial"/>
          <w:color w:val="666666"/>
          <w:sz w:val="21"/>
          <w:szCs w:val="21"/>
        </w:rPr>
      </w:pPr>
      <w:r>
        <w:rPr>
          <w:rFonts w:ascii="Arial" w:hAnsi="Arial" w:cs="Arial"/>
          <w:color w:val="666666"/>
          <w:sz w:val="21"/>
          <w:szCs w:val="21"/>
        </w:rPr>
        <w:t xml:space="preserve">Pour Jean-Louis Hunault, </w:t>
      </w:r>
      <w:r w:rsidRPr="008F20A8">
        <w:rPr>
          <w:rFonts w:ascii="Arial" w:hAnsi="Arial" w:cs="Arial"/>
          <w:i/>
          <w:color w:val="666666"/>
          <w:sz w:val="21"/>
          <w:szCs w:val="21"/>
        </w:rPr>
        <w:t xml:space="preserve">« la démarche </w:t>
      </w:r>
      <w:r w:rsidR="00322FBC" w:rsidRPr="008F20A8">
        <w:rPr>
          <w:rFonts w:ascii="Arial" w:hAnsi="Arial" w:cs="Arial"/>
          <w:i/>
          <w:color w:val="666666"/>
          <w:sz w:val="21"/>
          <w:szCs w:val="21"/>
        </w:rPr>
        <w:t>de la ville de Nice est exemplaire, précurseur et fédératrice</w:t>
      </w:r>
      <w:r w:rsidR="00C82239" w:rsidRPr="008F20A8">
        <w:rPr>
          <w:rFonts w:ascii="Arial" w:hAnsi="Arial" w:cs="Arial"/>
          <w:i/>
          <w:color w:val="666666"/>
          <w:sz w:val="21"/>
          <w:szCs w:val="21"/>
        </w:rPr>
        <w:t> »</w:t>
      </w:r>
      <w:r w:rsidR="00C82239">
        <w:rPr>
          <w:rFonts w:ascii="Arial" w:hAnsi="Arial" w:cs="Arial"/>
          <w:color w:val="666666"/>
          <w:sz w:val="21"/>
          <w:szCs w:val="21"/>
        </w:rPr>
        <w:t>. Le SIMV et ses adhérents soutiennent cet échange de Bonnes Pratiques entre élus et responsables pour une meilleure cohabitation de l’animal et de l’homme en ville.</w:t>
      </w:r>
    </w:p>
    <w:p w:rsidR="00DE6B80" w:rsidRDefault="003B312C" w:rsidP="00DE6B80">
      <w:pPr>
        <w:pStyle w:val="NormalWeb"/>
        <w:shd w:val="clear" w:color="auto" w:fill="FFFFFF"/>
        <w:spacing w:before="0" w:beforeAutospacing="0" w:after="225" w:afterAutospacing="0"/>
        <w:rPr>
          <w:rFonts w:ascii="Arial" w:hAnsi="Arial" w:cs="Arial"/>
          <w:color w:val="666666"/>
          <w:sz w:val="21"/>
          <w:szCs w:val="21"/>
        </w:rPr>
      </w:pPr>
      <w:r>
        <w:rPr>
          <w:rFonts w:ascii="Arial" w:hAnsi="Arial" w:cs="Arial"/>
          <w:color w:val="666666"/>
          <w:sz w:val="21"/>
          <w:szCs w:val="21"/>
        </w:rPr>
        <w:t>Retrouvez l</w:t>
      </w:r>
      <w:r w:rsidR="00DE6B80">
        <w:rPr>
          <w:rFonts w:ascii="Arial" w:hAnsi="Arial" w:cs="Arial"/>
          <w:color w:val="666666"/>
          <w:sz w:val="21"/>
          <w:szCs w:val="21"/>
        </w:rPr>
        <w:t>e programme en </w:t>
      </w:r>
      <w:hyperlink r:id="rId7" w:history="1">
        <w:r w:rsidR="00DE6B80">
          <w:rPr>
            <w:rStyle w:val="Lienhypertexte"/>
            <w:rFonts w:ascii="Arial" w:hAnsi="Arial" w:cs="Arial"/>
            <w:color w:val="009EDF"/>
            <w:sz w:val="21"/>
            <w:szCs w:val="21"/>
          </w:rPr>
          <w:t>lien</w:t>
        </w:r>
      </w:hyperlink>
      <w:r w:rsidR="001E03A7">
        <w:rPr>
          <w:rFonts w:ascii="Arial" w:hAnsi="Arial" w:cs="Arial"/>
          <w:color w:val="666666"/>
          <w:sz w:val="21"/>
          <w:szCs w:val="21"/>
        </w:rPr>
        <w:t>.</w:t>
      </w:r>
    </w:p>
    <w:p w:rsidR="00AE4889" w:rsidRDefault="00AE4889" w:rsidP="00DE6B80">
      <w:pPr>
        <w:pStyle w:val="NormalWeb"/>
        <w:shd w:val="clear" w:color="auto" w:fill="FFFFFF"/>
        <w:spacing w:before="0" w:beforeAutospacing="0" w:after="225" w:afterAutospacing="0"/>
        <w:rPr>
          <w:rFonts w:ascii="Arial" w:hAnsi="Arial" w:cs="Arial"/>
          <w:color w:val="666666"/>
          <w:sz w:val="21"/>
          <w:szCs w:val="21"/>
        </w:rPr>
      </w:pPr>
    </w:p>
    <w:p w:rsidR="00DE6B80" w:rsidRPr="00AE4889" w:rsidRDefault="00DE6B80" w:rsidP="00AE4889">
      <w:pPr>
        <w:pStyle w:val="rtecenter"/>
        <w:shd w:val="clear" w:color="auto" w:fill="FFFFFF"/>
        <w:spacing w:before="0" w:beforeAutospacing="0" w:after="225" w:afterAutospacing="0"/>
        <w:jc w:val="center"/>
        <w:rPr>
          <w:rFonts w:ascii="Arial" w:hAnsi="Arial" w:cs="Arial"/>
          <w:color w:val="666666"/>
          <w:sz w:val="21"/>
          <w:szCs w:val="21"/>
        </w:rPr>
      </w:pPr>
      <w:r>
        <w:rPr>
          <w:rFonts w:ascii="Arial" w:hAnsi="Arial" w:cs="Arial"/>
          <w:noProof/>
          <w:color w:val="666666"/>
          <w:sz w:val="21"/>
          <w:szCs w:val="21"/>
        </w:rPr>
        <w:drawing>
          <wp:inline distT="0" distB="0" distL="0" distR="0">
            <wp:extent cx="4376420" cy="1639228"/>
            <wp:effectExtent l="0" t="0" r="5080" b="0"/>
            <wp:docPr id="1" name="Image 1" descr="https://intranet.simv.org/sites/default/files/u1362/lanimal_dans_la_ville_19-20_nov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simv.org/sites/default/files/u1362/lanimal_dans_la_ville_19-20_nov_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842" cy="1659238"/>
                    </a:xfrm>
                    <a:prstGeom prst="rect">
                      <a:avLst/>
                    </a:prstGeom>
                    <a:noFill/>
                    <a:ln>
                      <a:noFill/>
                    </a:ln>
                  </pic:spPr>
                </pic:pic>
              </a:graphicData>
            </a:graphic>
          </wp:inline>
        </w:drawing>
      </w:r>
    </w:p>
    <w:sectPr w:rsidR="00DE6B80" w:rsidRPr="00AE4889" w:rsidSect="00F03278">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B80"/>
    <w:rsid w:val="001C6C87"/>
    <w:rsid w:val="001E03A7"/>
    <w:rsid w:val="00200024"/>
    <w:rsid w:val="00322FBC"/>
    <w:rsid w:val="003A155F"/>
    <w:rsid w:val="003B312C"/>
    <w:rsid w:val="003C6DAC"/>
    <w:rsid w:val="004705A8"/>
    <w:rsid w:val="00815EE6"/>
    <w:rsid w:val="00861B6F"/>
    <w:rsid w:val="008F130E"/>
    <w:rsid w:val="008F20A8"/>
    <w:rsid w:val="00AE4889"/>
    <w:rsid w:val="00BA38AF"/>
    <w:rsid w:val="00C322F8"/>
    <w:rsid w:val="00C82239"/>
    <w:rsid w:val="00CB3BCC"/>
    <w:rsid w:val="00DE6B80"/>
    <w:rsid w:val="00E12F58"/>
    <w:rsid w:val="00E37870"/>
    <w:rsid w:val="00F032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8A829"/>
  <w15:chartTrackingRefBased/>
  <w15:docId w15:val="{F83ED402-9B93-4FA0-A6E2-926D6426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E6B8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E6B80"/>
    <w:rPr>
      <w:color w:val="0000FF"/>
      <w:u w:val="single"/>
    </w:rPr>
  </w:style>
  <w:style w:type="paragraph" w:customStyle="1" w:styleId="rtecenter">
    <w:name w:val="rtecenter"/>
    <w:basedOn w:val="Normal"/>
    <w:rsid w:val="00DE6B8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BA3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03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s://intranet.simv.org/system/files/event/attachment/lanimal_dans_la_ville_15x21_9-18_programme_1011_0.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Pages>
  <Words>310</Words>
  <Characters>1705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 SIMV</dc:creator>
  <cp:keywords/>
  <dc:description/>
  <cp:lastModifiedBy>Accueil</cp:lastModifiedBy>
  <cp:revision>15</cp:revision>
  <dcterms:created xsi:type="dcterms:W3CDTF">2018-11-26T16:01:00Z</dcterms:created>
  <dcterms:modified xsi:type="dcterms:W3CDTF">2019-01-03T15:44:00Z</dcterms:modified>
</cp:coreProperties>
</file>